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EDCE" w14:textId="77777777" w:rsidR="00BB49D8" w:rsidRDefault="00BB49D8"/>
    <w:p w14:paraId="34614DAF" w14:textId="48AEAD01" w:rsidR="00733958" w:rsidRDefault="00936991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17F49152" wp14:editId="674E582D">
            <wp:extent cx="1238250" cy="356925"/>
            <wp:effectExtent l="0" t="0" r="0" b="508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075" cy="36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8C141" w14:textId="2641B4A6" w:rsidR="002F6162" w:rsidRPr="007348C1" w:rsidRDefault="002F6162">
      <w:pPr>
        <w:rPr>
          <w:rFonts w:ascii="Cambria" w:hAnsi="Cambria"/>
          <w:color w:val="595959" w:themeColor="text1" w:themeTint="A6"/>
          <w:sz w:val="28"/>
          <w:szCs w:val="28"/>
        </w:rPr>
      </w:pPr>
      <w:r w:rsidRPr="007348C1">
        <w:rPr>
          <w:rFonts w:ascii="Cambria" w:hAnsi="Cambria"/>
          <w:color w:val="595959" w:themeColor="text1" w:themeTint="A6"/>
          <w:sz w:val="28"/>
          <w:szCs w:val="28"/>
        </w:rPr>
        <w:t>Dienstverlening uitvaartbegeleiding</w:t>
      </w:r>
    </w:p>
    <w:p w14:paraId="0B3C2FDF" w14:textId="12BE61B3" w:rsidR="002F6162" w:rsidRPr="007348C1" w:rsidRDefault="002F6162" w:rsidP="002F6162">
      <w:pPr>
        <w:spacing w:line="240" w:lineRule="auto"/>
        <w:rPr>
          <w:rFonts w:ascii="Cambria" w:hAnsi="Cambria"/>
          <w:color w:val="595959" w:themeColor="text1" w:themeTint="A6"/>
        </w:rPr>
      </w:pPr>
      <w:r w:rsidRPr="007348C1">
        <w:rPr>
          <w:rFonts w:ascii="Cambria" w:hAnsi="Cambria"/>
          <w:color w:val="595959" w:themeColor="text1" w:themeTint="A6"/>
        </w:rPr>
        <w:t>- Bespreken van de uitvaart, stap voor stap, niet alles hoeft op de eerste dag</w:t>
      </w:r>
    </w:p>
    <w:p w14:paraId="55182805" w14:textId="2CB6C5FA" w:rsidR="002F6162" w:rsidRPr="007348C1" w:rsidRDefault="002F6162" w:rsidP="002F6162">
      <w:pPr>
        <w:spacing w:line="240" w:lineRule="auto"/>
        <w:rPr>
          <w:rFonts w:ascii="Cambria" w:hAnsi="Cambria"/>
          <w:color w:val="595959" w:themeColor="text1" w:themeTint="A6"/>
        </w:rPr>
      </w:pPr>
      <w:r w:rsidRPr="007348C1">
        <w:rPr>
          <w:rFonts w:ascii="Cambria" w:hAnsi="Cambria"/>
          <w:color w:val="595959" w:themeColor="text1" w:themeTint="A6"/>
        </w:rPr>
        <w:t>- Adviseren en vastleggen van de afspraken met betrekking tot de uitvaart, locaties vastleggen</w:t>
      </w:r>
    </w:p>
    <w:p w14:paraId="27BC1BFF" w14:textId="3DDA4068" w:rsidR="002F6162" w:rsidRPr="007348C1" w:rsidRDefault="002F6162" w:rsidP="002F6162">
      <w:pPr>
        <w:spacing w:line="240" w:lineRule="auto"/>
        <w:rPr>
          <w:rFonts w:ascii="Cambria" w:hAnsi="Cambria"/>
          <w:color w:val="595959" w:themeColor="text1" w:themeTint="A6"/>
        </w:rPr>
      </w:pPr>
      <w:r w:rsidRPr="007348C1">
        <w:rPr>
          <w:rFonts w:ascii="Cambria" w:hAnsi="Cambria"/>
          <w:color w:val="595959" w:themeColor="text1" w:themeTint="A6"/>
        </w:rPr>
        <w:t>- Opstellen van een kostenraming voor de uitvaart</w:t>
      </w:r>
    </w:p>
    <w:p w14:paraId="0254A08B" w14:textId="77777777" w:rsidR="00ED0A34" w:rsidRDefault="002F6162" w:rsidP="002F6162">
      <w:pPr>
        <w:spacing w:line="240" w:lineRule="auto"/>
        <w:rPr>
          <w:rFonts w:ascii="Cambria" w:hAnsi="Cambria"/>
          <w:color w:val="595959" w:themeColor="text1" w:themeTint="A6"/>
        </w:rPr>
      </w:pPr>
      <w:r w:rsidRPr="007348C1">
        <w:rPr>
          <w:rFonts w:ascii="Cambria" w:hAnsi="Cambria"/>
          <w:color w:val="595959" w:themeColor="text1" w:themeTint="A6"/>
        </w:rPr>
        <w:t>- Mogelijkheden voor opbaring van de overledene bespreken en opbaring regelen</w:t>
      </w:r>
    </w:p>
    <w:p w14:paraId="78FCF08C" w14:textId="6DE4EC92" w:rsidR="002F6162" w:rsidRPr="007348C1" w:rsidRDefault="002F6162" w:rsidP="002F6162">
      <w:pPr>
        <w:spacing w:line="240" w:lineRule="auto"/>
        <w:rPr>
          <w:rFonts w:ascii="Cambria" w:hAnsi="Cambria"/>
          <w:color w:val="595959" w:themeColor="text1" w:themeTint="A6"/>
        </w:rPr>
      </w:pPr>
      <w:r w:rsidRPr="007348C1">
        <w:rPr>
          <w:rFonts w:ascii="Cambria" w:hAnsi="Cambria"/>
          <w:color w:val="595959" w:themeColor="text1" w:themeTint="A6"/>
        </w:rPr>
        <w:t>- Keuzes voorleggen voor een uitvaartkist of ander omhulsel en deze bestellen</w:t>
      </w:r>
    </w:p>
    <w:p w14:paraId="1242CCFF" w14:textId="42BEDA46" w:rsidR="002F6162" w:rsidRPr="007348C1" w:rsidRDefault="002F6162" w:rsidP="002F6162">
      <w:pPr>
        <w:spacing w:line="240" w:lineRule="auto"/>
        <w:rPr>
          <w:rFonts w:ascii="Cambria" w:hAnsi="Cambria"/>
          <w:color w:val="595959" w:themeColor="text1" w:themeTint="A6"/>
        </w:rPr>
      </w:pPr>
      <w:r w:rsidRPr="007348C1">
        <w:rPr>
          <w:rFonts w:ascii="Cambria" w:hAnsi="Cambria"/>
          <w:color w:val="595959" w:themeColor="text1" w:themeTint="A6"/>
        </w:rPr>
        <w:t>- Regelen van opbaarmaterialen voor thuisopbaring of regelen opbaarlocatie</w:t>
      </w:r>
    </w:p>
    <w:p w14:paraId="2EC893AF" w14:textId="30A225DD" w:rsidR="002F6162" w:rsidRPr="007348C1" w:rsidRDefault="002F6162" w:rsidP="002F6162">
      <w:pPr>
        <w:spacing w:line="240" w:lineRule="auto"/>
        <w:rPr>
          <w:rFonts w:ascii="Cambria" w:hAnsi="Cambria"/>
          <w:color w:val="595959" w:themeColor="text1" w:themeTint="A6"/>
        </w:rPr>
      </w:pPr>
      <w:r w:rsidRPr="007348C1">
        <w:rPr>
          <w:rFonts w:ascii="Cambria" w:hAnsi="Cambria"/>
          <w:color w:val="595959" w:themeColor="text1" w:themeTint="A6"/>
        </w:rPr>
        <w:t>- Regelen laatste verzorging, kleden en opbaren van de overledene</w:t>
      </w:r>
    </w:p>
    <w:p w14:paraId="57936873" w14:textId="44FB98C5" w:rsidR="002F6162" w:rsidRPr="007348C1" w:rsidRDefault="002F6162" w:rsidP="002F6162">
      <w:pPr>
        <w:spacing w:line="240" w:lineRule="auto"/>
        <w:rPr>
          <w:rFonts w:ascii="Cambria" w:hAnsi="Cambria"/>
          <w:color w:val="595959" w:themeColor="text1" w:themeTint="A6"/>
        </w:rPr>
      </w:pPr>
      <w:r w:rsidRPr="007348C1">
        <w:rPr>
          <w:rFonts w:ascii="Cambria" w:hAnsi="Cambria"/>
          <w:color w:val="595959" w:themeColor="text1" w:themeTint="A6"/>
        </w:rPr>
        <w:t>- Dagelijkse controle van de overledene</w:t>
      </w:r>
    </w:p>
    <w:p w14:paraId="03208F04" w14:textId="772BE330" w:rsidR="002F6162" w:rsidRPr="007348C1" w:rsidRDefault="002F6162" w:rsidP="002F6162">
      <w:pPr>
        <w:spacing w:line="240" w:lineRule="auto"/>
        <w:rPr>
          <w:rFonts w:ascii="Cambria" w:hAnsi="Cambria"/>
          <w:color w:val="595959" w:themeColor="text1" w:themeTint="A6"/>
        </w:rPr>
      </w:pPr>
      <w:r w:rsidRPr="007348C1">
        <w:rPr>
          <w:rFonts w:ascii="Cambria" w:hAnsi="Cambria"/>
          <w:color w:val="595959" w:themeColor="text1" w:themeTint="A6"/>
        </w:rPr>
        <w:t>- Dagelijks contact met de nabestaanden</w:t>
      </w:r>
    </w:p>
    <w:p w14:paraId="69B7A03F" w14:textId="7F2F9C56" w:rsidR="002F6162" w:rsidRPr="007348C1" w:rsidRDefault="002F6162" w:rsidP="002F6162">
      <w:pPr>
        <w:spacing w:line="240" w:lineRule="auto"/>
        <w:rPr>
          <w:rFonts w:ascii="Cambria" w:hAnsi="Cambria"/>
          <w:color w:val="595959" w:themeColor="text1" w:themeTint="A6"/>
        </w:rPr>
      </w:pPr>
      <w:r w:rsidRPr="007348C1">
        <w:rPr>
          <w:rFonts w:ascii="Cambria" w:hAnsi="Cambria"/>
          <w:color w:val="595959" w:themeColor="text1" w:themeTint="A6"/>
        </w:rPr>
        <w:t>- Verzorgen van alle afspraken met locaties en dienstverleners</w:t>
      </w:r>
    </w:p>
    <w:p w14:paraId="608D9C7B" w14:textId="4B26675B" w:rsidR="002F6162" w:rsidRPr="007348C1" w:rsidRDefault="002F6162" w:rsidP="002F6162">
      <w:pPr>
        <w:spacing w:line="240" w:lineRule="auto"/>
        <w:rPr>
          <w:rFonts w:ascii="Cambria" w:hAnsi="Cambria"/>
          <w:color w:val="595959" w:themeColor="text1" w:themeTint="A6"/>
        </w:rPr>
      </w:pPr>
      <w:r w:rsidRPr="007348C1">
        <w:rPr>
          <w:rFonts w:ascii="Cambria" w:hAnsi="Cambria"/>
          <w:color w:val="595959" w:themeColor="text1" w:themeTint="A6"/>
        </w:rPr>
        <w:t>- Onderhouden van contact met dienstverleners en locaties betreffende naleving van afspraken</w:t>
      </w:r>
    </w:p>
    <w:p w14:paraId="3A5E72CD" w14:textId="7E21AEF9" w:rsidR="002F6162" w:rsidRPr="007348C1" w:rsidRDefault="002F6162" w:rsidP="002F6162">
      <w:pPr>
        <w:spacing w:line="240" w:lineRule="auto"/>
        <w:rPr>
          <w:rFonts w:ascii="Cambria" w:hAnsi="Cambria"/>
          <w:color w:val="595959" w:themeColor="text1" w:themeTint="A6"/>
        </w:rPr>
      </w:pPr>
      <w:r w:rsidRPr="007348C1">
        <w:rPr>
          <w:rFonts w:ascii="Cambria" w:hAnsi="Cambria"/>
          <w:color w:val="595959" w:themeColor="text1" w:themeTint="A6"/>
        </w:rPr>
        <w:t>- Regelen van het vervoer van de overledene en het begeleiden daarvan</w:t>
      </w:r>
    </w:p>
    <w:p w14:paraId="02F1FB04" w14:textId="29E5683E" w:rsidR="002F6162" w:rsidRPr="007348C1" w:rsidRDefault="002F6162" w:rsidP="002F6162">
      <w:pPr>
        <w:spacing w:line="240" w:lineRule="auto"/>
        <w:rPr>
          <w:rFonts w:ascii="Cambria" w:hAnsi="Cambria"/>
          <w:color w:val="595959" w:themeColor="text1" w:themeTint="A6"/>
        </w:rPr>
      </w:pPr>
      <w:r w:rsidRPr="007348C1">
        <w:rPr>
          <w:rFonts w:ascii="Cambria" w:hAnsi="Cambria"/>
          <w:color w:val="595959" w:themeColor="text1" w:themeTint="A6"/>
        </w:rPr>
        <w:t>- Adviseren en samenstellen van rouwdrukwerk en/of advertentie(s)</w:t>
      </w:r>
    </w:p>
    <w:p w14:paraId="04088BD2" w14:textId="6EE0EDDD" w:rsidR="002F6162" w:rsidRPr="007348C1" w:rsidRDefault="002F6162" w:rsidP="002F6162">
      <w:pPr>
        <w:spacing w:line="240" w:lineRule="auto"/>
        <w:rPr>
          <w:rFonts w:ascii="Cambria" w:hAnsi="Cambria"/>
          <w:color w:val="595959" w:themeColor="text1" w:themeTint="A6"/>
        </w:rPr>
      </w:pPr>
      <w:r w:rsidRPr="007348C1">
        <w:rPr>
          <w:rFonts w:ascii="Cambria" w:hAnsi="Cambria"/>
          <w:color w:val="595959" w:themeColor="text1" w:themeTint="A6"/>
        </w:rPr>
        <w:t>- Zorgdragen voor plaatsing van advertentie(s) en bezorging van het rouwdrukwerk bij nabestaanden</w:t>
      </w:r>
      <w:r w:rsidR="0003767E">
        <w:rPr>
          <w:rFonts w:ascii="Cambria" w:hAnsi="Cambria"/>
          <w:color w:val="595959" w:themeColor="text1" w:themeTint="A6"/>
        </w:rPr>
        <w:t xml:space="preserve">   </w:t>
      </w:r>
      <w:r w:rsidRPr="007348C1">
        <w:rPr>
          <w:rFonts w:ascii="Cambria" w:hAnsi="Cambria"/>
          <w:color w:val="595959" w:themeColor="text1" w:themeTint="A6"/>
        </w:rPr>
        <w:t>- Regelen verzending rouwkaarten</w:t>
      </w:r>
    </w:p>
    <w:p w14:paraId="6E7060DB" w14:textId="6840B714" w:rsidR="002F6162" w:rsidRPr="007348C1" w:rsidRDefault="002F6162" w:rsidP="002F6162">
      <w:pPr>
        <w:spacing w:line="240" w:lineRule="auto"/>
        <w:rPr>
          <w:rFonts w:ascii="Cambria" w:hAnsi="Cambria"/>
          <w:color w:val="595959" w:themeColor="text1" w:themeTint="A6"/>
        </w:rPr>
      </w:pPr>
      <w:r w:rsidRPr="007348C1">
        <w:rPr>
          <w:rFonts w:ascii="Cambria" w:hAnsi="Cambria"/>
          <w:color w:val="595959" w:themeColor="text1" w:themeTint="A6"/>
        </w:rPr>
        <w:t>- Ondersteuning bij het maken van een draaiboek en programma voor de uitvaartplechtigheid</w:t>
      </w:r>
    </w:p>
    <w:p w14:paraId="775DF359" w14:textId="4B3A4A99" w:rsidR="002F6162" w:rsidRPr="007348C1" w:rsidRDefault="002F6162" w:rsidP="002F6162">
      <w:pPr>
        <w:spacing w:line="240" w:lineRule="auto"/>
        <w:rPr>
          <w:rFonts w:ascii="Cambria" w:hAnsi="Cambria"/>
          <w:color w:val="595959" w:themeColor="text1" w:themeTint="A6"/>
        </w:rPr>
      </w:pPr>
      <w:r w:rsidRPr="007348C1">
        <w:rPr>
          <w:rFonts w:ascii="Cambria" w:hAnsi="Cambria"/>
          <w:color w:val="595959" w:themeColor="text1" w:themeTint="A6"/>
        </w:rPr>
        <w:t xml:space="preserve">- </w:t>
      </w:r>
      <w:r w:rsidR="00BF5AF6" w:rsidRPr="007348C1">
        <w:rPr>
          <w:rFonts w:ascii="Cambria" w:hAnsi="Cambria"/>
          <w:color w:val="595959" w:themeColor="text1" w:themeTint="A6"/>
        </w:rPr>
        <w:t xml:space="preserve">Ondersteuning </w:t>
      </w:r>
      <w:r w:rsidR="00FD4BA6">
        <w:rPr>
          <w:rFonts w:ascii="Cambria" w:hAnsi="Cambria"/>
          <w:color w:val="595959" w:themeColor="text1" w:themeTint="A6"/>
        </w:rPr>
        <w:t>bij</w:t>
      </w:r>
      <w:r w:rsidR="00BF5AF6" w:rsidRPr="007348C1">
        <w:rPr>
          <w:rFonts w:ascii="Cambria" w:hAnsi="Cambria"/>
          <w:color w:val="595959" w:themeColor="text1" w:themeTint="A6"/>
        </w:rPr>
        <w:t xml:space="preserve"> verzorging van de muziek voor de uitvaartplechtigheid</w:t>
      </w:r>
      <w:r w:rsidR="00FD4BA6">
        <w:rPr>
          <w:rFonts w:ascii="Cambria" w:hAnsi="Cambria"/>
          <w:color w:val="595959" w:themeColor="text1" w:themeTint="A6"/>
        </w:rPr>
        <w:t xml:space="preserve"> (indien nodig in hoge kwaliteit aanlevering van muziekbestanden bij een uitvaartlocatie)</w:t>
      </w:r>
    </w:p>
    <w:p w14:paraId="778D860D" w14:textId="2DF8775D" w:rsidR="00BF5AF6" w:rsidRPr="007348C1" w:rsidRDefault="00BF5AF6" w:rsidP="002F6162">
      <w:pPr>
        <w:spacing w:line="240" w:lineRule="auto"/>
        <w:rPr>
          <w:rFonts w:ascii="Cambria" w:hAnsi="Cambria"/>
          <w:color w:val="595959" w:themeColor="text1" w:themeTint="A6"/>
        </w:rPr>
      </w:pPr>
      <w:r w:rsidRPr="007348C1">
        <w:rPr>
          <w:rFonts w:ascii="Cambria" w:hAnsi="Cambria"/>
          <w:color w:val="595959" w:themeColor="text1" w:themeTint="A6"/>
        </w:rPr>
        <w:t>- Ondersteuning bij het verzorgen van een fotopresentatie voor de uitvaartplechtigheid</w:t>
      </w:r>
    </w:p>
    <w:p w14:paraId="3007FFAE" w14:textId="6BFBBD55" w:rsidR="00BF5AF6" w:rsidRPr="007348C1" w:rsidRDefault="00BF5AF6" w:rsidP="002F6162">
      <w:pPr>
        <w:spacing w:line="240" w:lineRule="auto"/>
        <w:rPr>
          <w:rFonts w:ascii="Cambria" w:hAnsi="Cambria"/>
          <w:color w:val="595959" w:themeColor="text1" w:themeTint="A6"/>
        </w:rPr>
      </w:pPr>
      <w:r w:rsidRPr="007348C1">
        <w:rPr>
          <w:rFonts w:ascii="Cambria" w:hAnsi="Cambria"/>
          <w:color w:val="595959" w:themeColor="text1" w:themeTint="A6"/>
        </w:rPr>
        <w:t>- Contacten onderhouden met bv. voorgangers, sprekers, fotograaf. Plechtigheid afstemmen</w:t>
      </w:r>
    </w:p>
    <w:p w14:paraId="00F113A4" w14:textId="15E570AD" w:rsidR="004F61CB" w:rsidRDefault="00BF5AF6" w:rsidP="002F6162">
      <w:pPr>
        <w:spacing w:line="240" w:lineRule="auto"/>
        <w:rPr>
          <w:rFonts w:ascii="Cambria" w:hAnsi="Cambria"/>
          <w:color w:val="595959" w:themeColor="text1" w:themeTint="A6"/>
        </w:rPr>
      </w:pPr>
      <w:r w:rsidRPr="007348C1">
        <w:rPr>
          <w:rFonts w:ascii="Cambria" w:hAnsi="Cambria"/>
          <w:color w:val="595959" w:themeColor="text1" w:themeTint="A6"/>
        </w:rPr>
        <w:t>- Aangifte van overlijden en formaliteiten</w:t>
      </w:r>
      <w:r w:rsidR="00FD4BA6">
        <w:rPr>
          <w:rFonts w:ascii="Cambria" w:hAnsi="Cambria"/>
          <w:color w:val="595959" w:themeColor="text1" w:themeTint="A6"/>
        </w:rPr>
        <w:t>, condoleanceregister (indien gewenst)</w:t>
      </w:r>
      <w:r w:rsidR="004F61CB">
        <w:rPr>
          <w:rFonts w:ascii="Cambria" w:hAnsi="Cambria"/>
          <w:color w:val="595959" w:themeColor="text1" w:themeTint="A6"/>
        </w:rPr>
        <w:t xml:space="preserve"> Online gedenkpagina (indien gewenst)</w:t>
      </w:r>
    </w:p>
    <w:p w14:paraId="58068A78" w14:textId="7DF06B17" w:rsidR="00226258" w:rsidRPr="007348C1" w:rsidRDefault="00226258" w:rsidP="002F6162">
      <w:pPr>
        <w:spacing w:line="240" w:lineRule="auto"/>
        <w:rPr>
          <w:rFonts w:ascii="Cambria" w:hAnsi="Cambria"/>
          <w:color w:val="595959" w:themeColor="text1" w:themeTint="A6"/>
        </w:rPr>
      </w:pPr>
      <w:r>
        <w:rPr>
          <w:rFonts w:ascii="Cambria" w:hAnsi="Cambria"/>
          <w:color w:val="595959" w:themeColor="text1" w:themeTint="A6"/>
        </w:rPr>
        <w:t>- Ontzorgen bij het laten uitkeren van eventuele verzekeringspolissen</w:t>
      </w:r>
    </w:p>
    <w:p w14:paraId="75005F5A" w14:textId="06F70B68" w:rsidR="00BF5AF6" w:rsidRPr="007348C1" w:rsidRDefault="00BF5AF6" w:rsidP="002F6162">
      <w:pPr>
        <w:spacing w:line="240" w:lineRule="auto"/>
        <w:rPr>
          <w:rFonts w:ascii="Cambria" w:hAnsi="Cambria"/>
          <w:color w:val="595959" w:themeColor="text1" w:themeTint="A6"/>
        </w:rPr>
      </w:pPr>
      <w:r w:rsidRPr="007348C1">
        <w:rPr>
          <w:rFonts w:ascii="Cambria" w:hAnsi="Cambria"/>
          <w:color w:val="595959" w:themeColor="text1" w:themeTint="A6"/>
        </w:rPr>
        <w:t>- Begeleiding en indien gewenst voorgaan in de uitvaartplechtigheid</w:t>
      </w:r>
    </w:p>
    <w:p w14:paraId="4E7D5BAA" w14:textId="09F11BB2" w:rsidR="00BF5AF6" w:rsidRPr="007348C1" w:rsidRDefault="00BF5AF6" w:rsidP="002F6162">
      <w:pPr>
        <w:spacing w:line="240" w:lineRule="auto"/>
        <w:rPr>
          <w:rFonts w:ascii="Cambria" w:hAnsi="Cambria"/>
          <w:color w:val="595959" w:themeColor="text1" w:themeTint="A6"/>
        </w:rPr>
      </w:pPr>
      <w:r w:rsidRPr="007348C1">
        <w:rPr>
          <w:rFonts w:ascii="Cambria" w:hAnsi="Cambria"/>
          <w:color w:val="595959" w:themeColor="text1" w:themeTint="A6"/>
        </w:rPr>
        <w:t>- Begeleiding van een condoleance op locatie (niet bij thuis-condoleance)</w:t>
      </w:r>
    </w:p>
    <w:p w14:paraId="07AEAD22" w14:textId="77777777" w:rsidR="00060C3F" w:rsidRDefault="00BF5AF6" w:rsidP="00ED0A34">
      <w:pPr>
        <w:spacing w:after="0" w:line="240" w:lineRule="auto"/>
        <w:rPr>
          <w:rFonts w:ascii="Cambria" w:hAnsi="Cambria"/>
          <w:color w:val="595959" w:themeColor="text1" w:themeTint="A6"/>
        </w:rPr>
      </w:pPr>
      <w:r w:rsidRPr="007348C1">
        <w:rPr>
          <w:rFonts w:ascii="Cambria" w:hAnsi="Cambria"/>
          <w:color w:val="595959" w:themeColor="text1" w:themeTint="A6"/>
        </w:rPr>
        <w:t>- Voor uitzonderlijke, extra geleverde diensten</w:t>
      </w:r>
      <w:r w:rsidR="00060C3F">
        <w:rPr>
          <w:rFonts w:ascii="Cambria" w:hAnsi="Cambria"/>
          <w:color w:val="595959" w:themeColor="text1" w:themeTint="A6"/>
        </w:rPr>
        <w:t xml:space="preserve"> of producten</w:t>
      </w:r>
      <w:r w:rsidRPr="007348C1">
        <w:rPr>
          <w:rFonts w:ascii="Cambria" w:hAnsi="Cambria"/>
          <w:color w:val="595959" w:themeColor="text1" w:themeTint="A6"/>
        </w:rPr>
        <w:t xml:space="preserve"> </w:t>
      </w:r>
      <w:r w:rsidR="00060C3F">
        <w:rPr>
          <w:rFonts w:ascii="Cambria" w:hAnsi="Cambria"/>
          <w:color w:val="595959" w:themeColor="text1" w:themeTint="A6"/>
        </w:rPr>
        <w:t>wordt</w:t>
      </w:r>
      <w:r w:rsidRPr="007348C1">
        <w:rPr>
          <w:rFonts w:ascii="Cambria" w:hAnsi="Cambria"/>
          <w:color w:val="595959" w:themeColor="text1" w:themeTint="A6"/>
        </w:rPr>
        <w:t xml:space="preserve"> extra tarief berekend</w:t>
      </w:r>
      <w:r w:rsidR="00060C3F">
        <w:rPr>
          <w:rFonts w:ascii="Cambria" w:hAnsi="Cambria"/>
          <w:color w:val="595959" w:themeColor="text1" w:themeTint="A6"/>
        </w:rPr>
        <w:t>.</w:t>
      </w:r>
    </w:p>
    <w:p w14:paraId="27CE4249" w14:textId="3E95240B" w:rsidR="00060C3F" w:rsidRDefault="00060C3F" w:rsidP="00ED0A34">
      <w:pPr>
        <w:spacing w:after="0" w:line="240" w:lineRule="auto"/>
        <w:rPr>
          <w:rFonts w:ascii="Cambria" w:hAnsi="Cambria"/>
          <w:color w:val="595959" w:themeColor="text1" w:themeTint="A6"/>
        </w:rPr>
      </w:pPr>
      <w:r>
        <w:rPr>
          <w:rFonts w:ascii="Cambria" w:hAnsi="Cambria"/>
          <w:color w:val="595959" w:themeColor="text1" w:themeTint="A6"/>
        </w:rPr>
        <w:t>-</w:t>
      </w:r>
      <w:r w:rsidR="002A7B25">
        <w:rPr>
          <w:rFonts w:ascii="Cambria" w:hAnsi="Cambria"/>
          <w:color w:val="595959" w:themeColor="text1" w:themeTint="A6"/>
        </w:rPr>
        <w:t xml:space="preserve"> </w:t>
      </w:r>
      <w:r w:rsidR="00BF5AF6" w:rsidRPr="007348C1">
        <w:rPr>
          <w:rFonts w:ascii="Cambria" w:hAnsi="Cambria"/>
          <w:color w:val="595959" w:themeColor="text1" w:themeTint="A6"/>
        </w:rPr>
        <w:t>geen zondags- avond- nacht- of feestdagentoeslag op mijn dienste</w:t>
      </w:r>
      <w:r w:rsidR="002A7B25">
        <w:rPr>
          <w:rFonts w:ascii="Cambria" w:hAnsi="Cambria"/>
          <w:color w:val="595959" w:themeColor="text1" w:themeTint="A6"/>
        </w:rPr>
        <w:t>n</w:t>
      </w:r>
    </w:p>
    <w:p w14:paraId="599E5419" w14:textId="3337308D" w:rsidR="00060C3F" w:rsidRDefault="002A7B25" w:rsidP="00ED0A34">
      <w:pPr>
        <w:spacing w:after="0" w:line="240" w:lineRule="auto"/>
        <w:rPr>
          <w:rFonts w:ascii="Cambria" w:hAnsi="Cambria"/>
          <w:color w:val="595959" w:themeColor="text1" w:themeTint="A6"/>
        </w:rPr>
      </w:pPr>
      <w:r>
        <w:rPr>
          <w:rFonts w:ascii="Cambria" w:hAnsi="Cambria"/>
          <w:color w:val="595959" w:themeColor="text1" w:themeTint="A6"/>
        </w:rPr>
        <w:t>- In het aannametarief zijn de volgende zaken automatisch inbegrepen:</w:t>
      </w:r>
      <w:r w:rsidR="0003767E">
        <w:rPr>
          <w:rFonts w:ascii="Cambria" w:hAnsi="Cambria"/>
          <w:color w:val="595959" w:themeColor="text1" w:themeTint="A6"/>
        </w:rPr>
        <w:t xml:space="preserve"> </w:t>
      </w:r>
      <w:r>
        <w:rPr>
          <w:rFonts w:ascii="Cambria" w:hAnsi="Cambria"/>
          <w:color w:val="595959" w:themeColor="text1" w:themeTint="A6"/>
        </w:rPr>
        <w:br/>
        <w:t>*</w:t>
      </w:r>
      <w:r w:rsidR="00BF5B16">
        <w:rPr>
          <w:rFonts w:ascii="Cambria" w:hAnsi="Cambria"/>
          <w:color w:val="595959" w:themeColor="text1" w:themeTint="A6"/>
        </w:rPr>
        <w:t xml:space="preserve"> formaliteiten en</w:t>
      </w:r>
      <w:r>
        <w:rPr>
          <w:rFonts w:ascii="Cambria" w:hAnsi="Cambria"/>
          <w:color w:val="595959" w:themeColor="text1" w:themeTint="A6"/>
        </w:rPr>
        <w:t xml:space="preserve"> leges aangifte overlijden bij de gemeente</w:t>
      </w:r>
      <w:r>
        <w:rPr>
          <w:rFonts w:ascii="Cambria" w:hAnsi="Cambria"/>
          <w:color w:val="595959" w:themeColor="text1" w:themeTint="A6"/>
        </w:rPr>
        <w:br/>
        <w:t>* condoleanceregister</w:t>
      </w:r>
      <w:r w:rsidR="004F61CB">
        <w:rPr>
          <w:rFonts w:ascii="Cambria" w:hAnsi="Cambria"/>
          <w:color w:val="595959" w:themeColor="text1" w:themeTint="A6"/>
        </w:rPr>
        <w:t xml:space="preserve"> en/of </w:t>
      </w:r>
      <w:r w:rsidR="00060C3F">
        <w:rPr>
          <w:rFonts w:ascii="Cambria" w:hAnsi="Cambria"/>
          <w:color w:val="595959" w:themeColor="text1" w:themeTint="A6"/>
        </w:rPr>
        <w:t>o</w:t>
      </w:r>
      <w:r w:rsidR="004F61CB">
        <w:rPr>
          <w:rFonts w:ascii="Cambria" w:hAnsi="Cambria"/>
          <w:color w:val="595959" w:themeColor="text1" w:themeTint="A6"/>
        </w:rPr>
        <w:t>nline gedenkpagina</w:t>
      </w:r>
    </w:p>
    <w:p w14:paraId="5C63A1A6" w14:textId="60F60803" w:rsidR="00ED0A34" w:rsidRDefault="004F61CB" w:rsidP="00ED0A34">
      <w:pPr>
        <w:spacing w:after="0" w:line="240" w:lineRule="auto"/>
        <w:rPr>
          <w:rFonts w:ascii="Cambria" w:hAnsi="Cambria"/>
          <w:color w:val="595959" w:themeColor="text1" w:themeTint="A6"/>
        </w:rPr>
      </w:pPr>
      <w:r>
        <w:rPr>
          <w:rFonts w:ascii="Cambria" w:hAnsi="Cambria"/>
          <w:color w:val="595959" w:themeColor="text1" w:themeTint="A6"/>
        </w:rPr>
        <w:t xml:space="preserve">* een account bij </w:t>
      </w:r>
      <w:proofErr w:type="spellStart"/>
      <w:r>
        <w:rPr>
          <w:rFonts w:ascii="Cambria" w:hAnsi="Cambria"/>
          <w:color w:val="595959" w:themeColor="text1" w:themeTint="A6"/>
        </w:rPr>
        <w:t>NabestaandenLoket</w:t>
      </w:r>
      <w:proofErr w:type="spellEnd"/>
      <w:r>
        <w:rPr>
          <w:rFonts w:ascii="Cambria" w:hAnsi="Cambria"/>
          <w:color w:val="595959" w:themeColor="text1" w:themeTint="A6"/>
        </w:rPr>
        <w:t xml:space="preserve"> voor afwikkeling van praktische zaken na de uitvaart.</w:t>
      </w:r>
      <w:r>
        <w:rPr>
          <w:rFonts w:ascii="Cambria" w:hAnsi="Cambria"/>
          <w:color w:val="595959" w:themeColor="text1" w:themeTint="A6"/>
        </w:rPr>
        <w:br/>
      </w:r>
      <w:r w:rsidR="003B3A1D">
        <w:rPr>
          <w:rFonts w:ascii="Cambria" w:hAnsi="Cambria"/>
          <w:color w:val="595959" w:themeColor="text1" w:themeTint="A6"/>
        </w:rPr>
        <w:t>* producten</w:t>
      </w:r>
      <w:r w:rsidR="0003767E">
        <w:rPr>
          <w:rFonts w:ascii="Cambria" w:hAnsi="Cambria"/>
          <w:color w:val="595959" w:themeColor="text1" w:themeTint="A6"/>
        </w:rPr>
        <w:t xml:space="preserve"> en diensten van derden worden zonder opslag</w:t>
      </w:r>
      <w:r w:rsidR="00ED0A34">
        <w:rPr>
          <w:rFonts w:ascii="Cambria" w:hAnsi="Cambria"/>
          <w:color w:val="595959" w:themeColor="text1" w:themeTint="A6"/>
        </w:rPr>
        <w:t xml:space="preserve"> </w:t>
      </w:r>
      <w:r w:rsidR="0003767E">
        <w:rPr>
          <w:rFonts w:ascii="Cambria" w:hAnsi="Cambria"/>
          <w:color w:val="595959" w:themeColor="text1" w:themeTint="A6"/>
        </w:rPr>
        <w:t>aan u doorberekend.</w:t>
      </w:r>
    </w:p>
    <w:p w14:paraId="4496E031" w14:textId="1F5D611F" w:rsidR="0003767E" w:rsidRPr="007348C1" w:rsidRDefault="002A7B25" w:rsidP="00ED0A34">
      <w:pPr>
        <w:spacing w:after="0" w:line="240" w:lineRule="auto"/>
        <w:rPr>
          <w:rFonts w:ascii="Cambria" w:hAnsi="Cambria"/>
          <w:color w:val="595959" w:themeColor="text1" w:themeTint="A6"/>
        </w:rPr>
      </w:pPr>
      <w:r>
        <w:rPr>
          <w:rFonts w:ascii="Cambria" w:hAnsi="Cambria"/>
          <w:color w:val="595959" w:themeColor="text1" w:themeTint="A6"/>
        </w:rPr>
        <w:t xml:space="preserve">* </w:t>
      </w:r>
      <w:r w:rsidR="004F61CB">
        <w:rPr>
          <w:rFonts w:ascii="Cambria" w:hAnsi="Cambria"/>
          <w:color w:val="595959" w:themeColor="text1" w:themeTint="A6"/>
        </w:rPr>
        <w:t>3 maanden na de uitvaart een telefoontje van</w:t>
      </w:r>
      <w:r>
        <w:rPr>
          <w:rFonts w:ascii="Cambria" w:hAnsi="Cambria"/>
          <w:color w:val="595959" w:themeColor="text1" w:themeTint="A6"/>
        </w:rPr>
        <w:t xml:space="preserve"> Lilly van Hop rouw- en verliesverwerking.</w:t>
      </w:r>
      <w:r w:rsidR="0003767E">
        <w:rPr>
          <w:rFonts w:ascii="Cambria" w:hAnsi="Cambria"/>
          <w:color w:val="595959" w:themeColor="text1" w:themeTint="A6"/>
        </w:rPr>
        <w:br/>
      </w:r>
    </w:p>
    <w:p w14:paraId="3A73DCF9" w14:textId="77777777" w:rsidR="00BF5AF6" w:rsidRPr="007348C1" w:rsidRDefault="00BF5AF6" w:rsidP="002F6162">
      <w:pPr>
        <w:spacing w:line="240" w:lineRule="auto"/>
        <w:rPr>
          <w:rFonts w:ascii="Cambria" w:hAnsi="Cambria"/>
          <w:color w:val="595959" w:themeColor="text1" w:themeTint="A6"/>
        </w:rPr>
      </w:pPr>
    </w:p>
    <w:p w14:paraId="2132C0DB" w14:textId="77777777" w:rsidR="002F6162" w:rsidRPr="007348C1" w:rsidRDefault="002F6162">
      <w:pPr>
        <w:rPr>
          <w:rFonts w:ascii="Cambria" w:hAnsi="Cambria"/>
          <w:color w:val="6696CA"/>
        </w:rPr>
      </w:pPr>
    </w:p>
    <w:sectPr w:rsidR="002F6162" w:rsidRPr="007348C1" w:rsidSect="00ED0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62"/>
    <w:rsid w:val="0003767E"/>
    <w:rsid w:val="00060C3F"/>
    <w:rsid w:val="00226258"/>
    <w:rsid w:val="002A7B25"/>
    <w:rsid w:val="002F6162"/>
    <w:rsid w:val="003B3A1D"/>
    <w:rsid w:val="004F61CB"/>
    <w:rsid w:val="005874EC"/>
    <w:rsid w:val="00733958"/>
    <w:rsid w:val="007348C1"/>
    <w:rsid w:val="00936991"/>
    <w:rsid w:val="00BB49D8"/>
    <w:rsid w:val="00BF5AF6"/>
    <w:rsid w:val="00BF5B16"/>
    <w:rsid w:val="00ED0A34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5EDE"/>
  <w15:chartTrackingRefBased/>
  <w15:docId w15:val="{008641B2-B0EC-465B-828B-F0DD0AFD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Bankras</dc:creator>
  <cp:keywords/>
  <dc:description/>
  <cp:lastModifiedBy>Monique Bankras</cp:lastModifiedBy>
  <cp:revision>21</cp:revision>
  <cp:lastPrinted>2023-11-30T07:49:00Z</cp:lastPrinted>
  <dcterms:created xsi:type="dcterms:W3CDTF">2020-12-07T10:42:00Z</dcterms:created>
  <dcterms:modified xsi:type="dcterms:W3CDTF">2024-03-18T10:42:00Z</dcterms:modified>
</cp:coreProperties>
</file>